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0EBE5B" w14:textId="58843902" w:rsidR="00716A15" w:rsidRPr="00A05057" w:rsidRDefault="00216F51" w:rsidP="00D2173E">
      <w:pPr>
        <w:pStyle w:val="Bezriadkovania"/>
        <w:jc w:val="center"/>
        <w:rPr>
          <w:rFonts w:ascii="Georgia" w:hAnsi="Georgia"/>
          <w:b/>
          <w:sz w:val="22"/>
          <w:szCs w:val="22"/>
        </w:rPr>
      </w:pPr>
      <w:r w:rsidRPr="00A05057">
        <w:rPr>
          <w:rFonts w:ascii="Georgia" w:hAnsi="Georgia"/>
          <w:b/>
          <w:sz w:val="22"/>
          <w:szCs w:val="22"/>
        </w:rPr>
        <w:t>KÚPNA ZMLUVA</w:t>
      </w:r>
    </w:p>
    <w:p w14:paraId="638BDF4F" w14:textId="77777777" w:rsidR="00D2173E" w:rsidRPr="00A05057" w:rsidRDefault="00D2173E" w:rsidP="00D2173E">
      <w:pPr>
        <w:pStyle w:val="Bezriadkovania"/>
        <w:jc w:val="center"/>
        <w:rPr>
          <w:rFonts w:ascii="Georgia" w:hAnsi="Georgia"/>
          <w:b/>
          <w:sz w:val="22"/>
          <w:szCs w:val="22"/>
        </w:rPr>
      </w:pPr>
    </w:p>
    <w:p w14:paraId="41D6E3D5" w14:textId="4D3DD794" w:rsidR="00D2173E" w:rsidRPr="00A05057" w:rsidRDefault="00216F51" w:rsidP="00D2173E">
      <w:pPr>
        <w:pStyle w:val="Bezriadkovania"/>
        <w:rPr>
          <w:rFonts w:ascii="Georgia" w:hAnsi="Georgia"/>
          <w:sz w:val="22"/>
          <w:szCs w:val="22"/>
          <w:highlight w:val="yellow"/>
        </w:rPr>
      </w:pPr>
      <w:r w:rsidRPr="00A05057">
        <w:rPr>
          <w:rFonts w:ascii="Georgia" w:hAnsi="Georgia"/>
          <w:b/>
          <w:sz w:val="22"/>
          <w:szCs w:val="22"/>
        </w:rPr>
        <w:t>Predávajúci:</w:t>
      </w:r>
      <w:r w:rsidR="005D0550" w:rsidRPr="00A05057">
        <w:rPr>
          <w:rFonts w:ascii="Georgia" w:hAnsi="Georgia"/>
          <w:sz w:val="22"/>
          <w:szCs w:val="22"/>
        </w:rPr>
        <w:tab/>
      </w:r>
      <w:r w:rsidR="00D2173E"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</w:p>
    <w:p w14:paraId="22481192" w14:textId="28E3FBC1" w:rsidR="00D2173E" w:rsidRPr="00A05057" w:rsidRDefault="00D2173E" w:rsidP="00D2173E">
      <w:pPr>
        <w:pStyle w:val="Bezriadkovania"/>
        <w:ind w:left="1440"/>
        <w:rPr>
          <w:rFonts w:ascii="Georgia" w:hAnsi="Georgia"/>
          <w:sz w:val="22"/>
          <w:szCs w:val="22"/>
          <w:highlight w:val="yellow"/>
        </w:rPr>
      </w:pPr>
      <w:r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</w:p>
    <w:p w14:paraId="1A95F38B" w14:textId="0802D4E3" w:rsidR="00216F51" w:rsidRPr="00A05057" w:rsidRDefault="00D2173E" w:rsidP="00D2173E">
      <w:pPr>
        <w:pStyle w:val="Bezriadkovania"/>
        <w:ind w:left="1440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</w:p>
    <w:p w14:paraId="05ACD62B" w14:textId="77777777" w:rsidR="00216F51" w:rsidRPr="00A05057" w:rsidRDefault="00216F51" w:rsidP="00A05057">
      <w:pPr>
        <w:pStyle w:val="Bezriadkovania"/>
        <w:ind w:left="1440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>(ďalej len ako „predávajúci“)</w:t>
      </w:r>
    </w:p>
    <w:p w14:paraId="52A0EBB6" w14:textId="77777777" w:rsidR="00716A15" w:rsidRPr="00A05057" w:rsidRDefault="00716A15" w:rsidP="006A5EE5">
      <w:pPr>
        <w:pStyle w:val="Bezriadkovania"/>
        <w:rPr>
          <w:rFonts w:ascii="Georgia" w:hAnsi="Georgia" w:cs="Times New Roman"/>
          <w:sz w:val="22"/>
          <w:szCs w:val="22"/>
        </w:rPr>
      </w:pPr>
    </w:p>
    <w:p w14:paraId="027F98E3" w14:textId="77777777" w:rsidR="00216F51" w:rsidRPr="00A05057" w:rsidRDefault="00716A15" w:rsidP="006A5EE5">
      <w:pPr>
        <w:pStyle w:val="Bezriadkovania"/>
        <w:rPr>
          <w:rFonts w:ascii="Georgia" w:hAnsi="Georgia" w:cs="Times New Roman"/>
          <w:sz w:val="22"/>
          <w:szCs w:val="22"/>
        </w:rPr>
      </w:pPr>
      <w:r w:rsidRPr="00A05057">
        <w:rPr>
          <w:rFonts w:ascii="Georgia" w:hAnsi="Georgia" w:cs="Times New Roman"/>
          <w:sz w:val="22"/>
          <w:szCs w:val="22"/>
        </w:rPr>
        <w:t>a</w:t>
      </w:r>
    </w:p>
    <w:p w14:paraId="79A03A68" w14:textId="77777777" w:rsidR="00716A15" w:rsidRPr="00A05057" w:rsidRDefault="00716A15" w:rsidP="006A5EE5">
      <w:pPr>
        <w:pStyle w:val="Bezriadkovania"/>
        <w:rPr>
          <w:rFonts w:ascii="Georgia" w:hAnsi="Georgia" w:cs="Times New Roman"/>
          <w:sz w:val="22"/>
          <w:szCs w:val="22"/>
        </w:rPr>
      </w:pPr>
    </w:p>
    <w:p w14:paraId="720BB632" w14:textId="77777777" w:rsidR="00EF1439" w:rsidRPr="00A05057" w:rsidRDefault="00216F51" w:rsidP="00EF1439">
      <w:pPr>
        <w:pStyle w:val="Bezriadkovania"/>
        <w:rPr>
          <w:rFonts w:ascii="Georgia" w:hAnsi="Georgia"/>
          <w:sz w:val="22"/>
          <w:szCs w:val="22"/>
          <w:highlight w:val="yellow"/>
        </w:rPr>
      </w:pPr>
      <w:r w:rsidRPr="00A05057">
        <w:rPr>
          <w:rFonts w:ascii="Georgia" w:hAnsi="Georgia"/>
          <w:b/>
          <w:sz w:val="22"/>
          <w:szCs w:val="22"/>
        </w:rPr>
        <w:t>Kupujúci:</w:t>
      </w:r>
      <w:r w:rsidR="00B76F5D" w:rsidRPr="00A05057">
        <w:rPr>
          <w:rFonts w:ascii="Georgia" w:hAnsi="Georgia"/>
          <w:sz w:val="22"/>
          <w:szCs w:val="22"/>
        </w:rPr>
        <w:tab/>
      </w:r>
      <w:r w:rsidR="00EF1439"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</w:p>
    <w:p w14:paraId="46598D4E" w14:textId="77777777" w:rsidR="00EF1439" w:rsidRPr="00A05057" w:rsidRDefault="00EF1439" w:rsidP="00EF1439">
      <w:pPr>
        <w:pStyle w:val="Bezriadkovania"/>
        <w:ind w:left="1440"/>
        <w:rPr>
          <w:rFonts w:ascii="Georgia" w:hAnsi="Georgia"/>
          <w:sz w:val="22"/>
          <w:szCs w:val="22"/>
          <w:highlight w:val="yellow"/>
        </w:rPr>
      </w:pPr>
      <w:r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</w:p>
    <w:p w14:paraId="25805466" w14:textId="77777777" w:rsidR="00EF1439" w:rsidRPr="00A05057" w:rsidRDefault="00EF1439" w:rsidP="00EF1439">
      <w:pPr>
        <w:pStyle w:val="Bezriadkovania"/>
        <w:ind w:left="720" w:firstLine="720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  <w:highlight w:val="yellow"/>
        </w:rPr>
        <w:t>............................................</w:t>
      </w:r>
      <w:r w:rsidR="00B76F5D" w:rsidRPr="00A05057">
        <w:rPr>
          <w:rFonts w:ascii="Georgia" w:hAnsi="Georgia"/>
          <w:sz w:val="22"/>
          <w:szCs w:val="22"/>
        </w:rPr>
        <w:tab/>
      </w:r>
      <w:r w:rsidR="00B76F5D" w:rsidRPr="00A05057">
        <w:rPr>
          <w:rFonts w:ascii="Georgia" w:hAnsi="Georgia"/>
          <w:sz w:val="22"/>
          <w:szCs w:val="22"/>
        </w:rPr>
        <w:tab/>
      </w:r>
    </w:p>
    <w:p w14:paraId="4B4554CC" w14:textId="4732949C" w:rsidR="00716A15" w:rsidRPr="00A05057" w:rsidRDefault="00B76F5D" w:rsidP="00EF1439">
      <w:pPr>
        <w:pStyle w:val="Bezriadkovania"/>
        <w:ind w:left="720" w:firstLine="720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>(ďalej len ako „kupujúci“)</w:t>
      </w:r>
    </w:p>
    <w:p w14:paraId="767A8841" w14:textId="77777777" w:rsidR="00D65ECA" w:rsidRPr="00A05057" w:rsidRDefault="00D65ECA" w:rsidP="006A5EE5">
      <w:pPr>
        <w:pStyle w:val="Bezriadkovania"/>
        <w:jc w:val="center"/>
        <w:rPr>
          <w:rFonts w:ascii="Georgia" w:hAnsi="Georgia"/>
          <w:b/>
          <w:sz w:val="22"/>
          <w:szCs w:val="22"/>
        </w:rPr>
      </w:pPr>
    </w:p>
    <w:p w14:paraId="3DD2F857" w14:textId="77777777" w:rsidR="00216F51" w:rsidRPr="00A05057" w:rsidRDefault="00216F51" w:rsidP="006A5EE5">
      <w:pPr>
        <w:pStyle w:val="Bezriadkovania"/>
        <w:jc w:val="center"/>
        <w:rPr>
          <w:rFonts w:ascii="Georgia" w:hAnsi="Georgia"/>
          <w:b/>
          <w:sz w:val="22"/>
          <w:szCs w:val="22"/>
        </w:rPr>
      </w:pPr>
      <w:r w:rsidRPr="00A05057">
        <w:rPr>
          <w:rFonts w:ascii="Georgia" w:hAnsi="Georgia"/>
          <w:b/>
          <w:sz w:val="22"/>
          <w:szCs w:val="22"/>
        </w:rPr>
        <w:t>I.</w:t>
      </w:r>
    </w:p>
    <w:p w14:paraId="1FB4AD6C" w14:textId="33FFBB9A" w:rsidR="00742E08" w:rsidRPr="00A05057" w:rsidRDefault="00216F51" w:rsidP="006A5EE5">
      <w:pPr>
        <w:pStyle w:val="Bezriadkovania"/>
        <w:jc w:val="center"/>
        <w:rPr>
          <w:rFonts w:ascii="Georgia" w:hAnsi="Georgia" w:cs="Times New Roman"/>
          <w:b/>
          <w:sz w:val="22"/>
          <w:szCs w:val="22"/>
        </w:rPr>
      </w:pPr>
      <w:r w:rsidRPr="00A05057">
        <w:rPr>
          <w:rFonts w:ascii="Georgia" w:hAnsi="Georgia"/>
          <w:b/>
          <w:sz w:val="22"/>
          <w:szCs w:val="22"/>
        </w:rPr>
        <w:t xml:space="preserve">Predmet </w:t>
      </w:r>
      <w:r w:rsidR="00742E08" w:rsidRPr="00A05057">
        <w:rPr>
          <w:rFonts w:ascii="Georgia" w:hAnsi="Georgia" w:cs="Times New Roman"/>
          <w:b/>
          <w:sz w:val="22"/>
          <w:szCs w:val="22"/>
        </w:rPr>
        <w:t>kúpy</w:t>
      </w:r>
    </w:p>
    <w:p w14:paraId="11173761" w14:textId="30436C4B" w:rsidR="00F629DC" w:rsidRPr="00A05057" w:rsidRDefault="00F629DC" w:rsidP="006A5EE5">
      <w:pPr>
        <w:pStyle w:val="Bezriadkovania"/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>Predmetom kúpy je</w:t>
      </w:r>
      <w:r w:rsidR="00B76F5D" w:rsidRPr="00A05057">
        <w:rPr>
          <w:rFonts w:ascii="Georgia" w:hAnsi="Georgia"/>
          <w:sz w:val="22"/>
          <w:szCs w:val="22"/>
        </w:rPr>
        <w:t xml:space="preserve"> </w:t>
      </w:r>
      <w:r w:rsidR="00D65ECA" w:rsidRPr="00A05057">
        <w:rPr>
          <w:rFonts w:ascii="Georgia" w:hAnsi="Georgia"/>
          <w:sz w:val="22"/>
          <w:szCs w:val="22"/>
          <w:highlight w:val="yellow"/>
        </w:rPr>
        <w:t>..............................</w:t>
      </w:r>
      <w:r w:rsidR="00B76F5D" w:rsidRPr="00A05057">
        <w:rPr>
          <w:rFonts w:ascii="Georgia" w:hAnsi="Georgia"/>
          <w:sz w:val="22"/>
          <w:szCs w:val="22"/>
          <w:highlight w:val="yellow"/>
        </w:rPr>
        <w:t xml:space="preserve"> s</w:t>
      </w:r>
      <w:r w:rsidR="00743025" w:rsidRPr="00A05057">
        <w:rPr>
          <w:rFonts w:ascii="Georgia" w:hAnsi="Georgia"/>
          <w:sz w:val="22"/>
          <w:szCs w:val="22"/>
          <w:highlight w:val="yellow"/>
        </w:rPr>
        <w:t> </w:t>
      </w:r>
      <w:r w:rsidR="00B76F5D" w:rsidRPr="00A05057">
        <w:rPr>
          <w:rFonts w:ascii="Georgia" w:hAnsi="Georgia"/>
          <w:sz w:val="22"/>
          <w:szCs w:val="22"/>
          <w:highlight w:val="yellow"/>
        </w:rPr>
        <w:t>príslušenstvom</w:t>
      </w:r>
      <w:r w:rsidR="00743025" w:rsidRPr="00A05057">
        <w:rPr>
          <w:rFonts w:ascii="Georgia" w:hAnsi="Georgia"/>
          <w:sz w:val="22"/>
          <w:szCs w:val="22"/>
          <w:highlight w:val="yellow"/>
        </w:rPr>
        <w:t xml:space="preserve"> – </w:t>
      </w:r>
      <w:r w:rsidR="00D65ECA" w:rsidRPr="00A05057">
        <w:rPr>
          <w:rFonts w:ascii="Georgia" w:hAnsi="Georgia"/>
          <w:sz w:val="22"/>
          <w:szCs w:val="22"/>
          <w:highlight w:val="yellow"/>
        </w:rPr>
        <w:t>.......................................</w:t>
      </w:r>
      <w:r w:rsidRPr="00A05057">
        <w:rPr>
          <w:rFonts w:ascii="Georgia" w:hAnsi="Georgia"/>
          <w:sz w:val="22"/>
          <w:szCs w:val="22"/>
        </w:rPr>
        <w:t xml:space="preserve"> vo vlastníctve predávajúceho</w:t>
      </w:r>
      <w:r w:rsidR="00B76F5D" w:rsidRPr="00A05057">
        <w:rPr>
          <w:rFonts w:ascii="Georgia" w:hAnsi="Georgia"/>
          <w:sz w:val="22"/>
          <w:szCs w:val="22"/>
        </w:rPr>
        <w:t>.</w:t>
      </w:r>
    </w:p>
    <w:p w14:paraId="59B82960" w14:textId="2B971FDA" w:rsidR="00F629DC" w:rsidRPr="00A05057" w:rsidRDefault="00B76F5D" w:rsidP="006A5EE5">
      <w:pPr>
        <w:pStyle w:val="Bezriadkovania"/>
        <w:numPr>
          <w:ilvl w:val="0"/>
          <w:numId w:val="9"/>
        </w:numPr>
        <w:jc w:val="both"/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 xml:space="preserve">Kupujúci podpísaním tejto zmluvy vyhlasuje, že mu pri podpise tejto zmluvy bol predmet kúpy odovzdaný. </w:t>
      </w:r>
    </w:p>
    <w:p w14:paraId="55CA0C30" w14:textId="77777777" w:rsidR="00D65ECA" w:rsidRPr="00A05057" w:rsidRDefault="00D65ECA" w:rsidP="006A5EE5">
      <w:pPr>
        <w:pStyle w:val="Bezriadkovania"/>
        <w:jc w:val="center"/>
        <w:rPr>
          <w:rFonts w:ascii="Georgia" w:hAnsi="Georgia"/>
          <w:b/>
          <w:sz w:val="22"/>
          <w:szCs w:val="22"/>
        </w:rPr>
      </w:pPr>
    </w:p>
    <w:p w14:paraId="2CA54015" w14:textId="77777777" w:rsidR="00742E08" w:rsidRPr="00A05057" w:rsidRDefault="00742E08" w:rsidP="006A5EE5">
      <w:pPr>
        <w:pStyle w:val="Bezriadkovania"/>
        <w:jc w:val="center"/>
        <w:rPr>
          <w:rFonts w:ascii="Georgia" w:hAnsi="Georgia"/>
          <w:b/>
          <w:sz w:val="22"/>
          <w:szCs w:val="22"/>
        </w:rPr>
      </w:pPr>
      <w:r w:rsidRPr="00A05057">
        <w:rPr>
          <w:rFonts w:ascii="Georgia" w:hAnsi="Georgia"/>
          <w:b/>
          <w:sz w:val="22"/>
          <w:szCs w:val="22"/>
        </w:rPr>
        <w:t>II.</w:t>
      </w:r>
    </w:p>
    <w:p w14:paraId="196F4251" w14:textId="6DC1845C" w:rsidR="00742E08" w:rsidRPr="00A05057" w:rsidRDefault="00742E08" w:rsidP="006A5EE5">
      <w:pPr>
        <w:pStyle w:val="Bezriadkovania"/>
        <w:jc w:val="center"/>
        <w:rPr>
          <w:rFonts w:ascii="Georgia" w:hAnsi="Georgia"/>
          <w:b/>
          <w:sz w:val="22"/>
          <w:szCs w:val="22"/>
        </w:rPr>
      </w:pPr>
      <w:r w:rsidRPr="00A05057">
        <w:rPr>
          <w:rFonts w:ascii="Georgia" w:hAnsi="Georgia"/>
          <w:b/>
          <w:sz w:val="22"/>
          <w:szCs w:val="22"/>
        </w:rPr>
        <w:t>Kúpna cena</w:t>
      </w:r>
    </w:p>
    <w:p w14:paraId="539DF2AB" w14:textId="576DD3F3" w:rsidR="00B76F5D" w:rsidRPr="00A05057" w:rsidRDefault="00742E08" w:rsidP="006A5EE5">
      <w:pPr>
        <w:pStyle w:val="Bezriadkovania"/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 xml:space="preserve">Kupujúci a predávajúci sa dohodli na kúpnej cene vo výške </w:t>
      </w:r>
      <w:r w:rsidR="00D65ECA" w:rsidRPr="00A05057">
        <w:rPr>
          <w:rFonts w:ascii="Georgia" w:hAnsi="Georgia"/>
          <w:sz w:val="22"/>
          <w:szCs w:val="22"/>
          <w:highlight w:val="yellow"/>
        </w:rPr>
        <w:t>..............</w:t>
      </w:r>
      <w:r w:rsidR="00B76F5D" w:rsidRPr="00A05057">
        <w:rPr>
          <w:rFonts w:ascii="Georgia" w:hAnsi="Georgia"/>
          <w:sz w:val="22"/>
          <w:szCs w:val="22"/>
        </w:rPr>
        <w:t xml:space="preserve"> eur</w:t>
      </w:r>
      <w:r w:rsidRPr="00A05057">
        <w:rPr>
          <w:rFonts w:ascii="Georgia" w:hAnsi="Georgia"/>
          <w:sz w:val="22"/>
          <w:szCs w:val="22"/>
        </w:rPr>
        <w:t xml:space="preserve"> (slovom </w:t>
      </w:r>
      <w:r w:rsidR="00D65ECA" w:rsidRPr="00A05057">
        <w:rPr>
          <w:rFonts w:ascii="Georgia" w:hAnsi="Georgia"/>
          <w:sz w:val="22"/>
          <w:szCs w:val="22"/>
          <w:highlight w:val="yellow"/>
        </w:rPr>
        <w:t>.............................</w:t>
      </w:r>
      <w:r w:rsidRPr="00A05057">
        <w:rPr>
          <w:rFonts w:ascii="Georgia" w:hAnsi="Georgia"/>
          <w:sz w:val="22"/>
          <w:szCs w:val="22"/>
        </w:rPr>
        <w:t xml:space="preserve"> eur).</w:t>
      </w:r>
    </w:p>
    <w:p w14:paraId="176E330A" w14:textId="587B15CC" w:rsidR="002E022D" w:rsidRPr="00A05057" w:rsidRDefault="00B76F5D" w:rsidP="006A5EE5">
      <w:pPr>
        <w:pStyle w:val="Bezriadkovania"/>
        <w:numPr>
          <w:ilvl w:val="0"/>
          <w:numId w:val="10"/>
        </w:numPr>
        <w:rPr>
          <w:rFonts w:ascii="Georgia" w:hAnsi="Georgia"/>
          <w:sz w:val="22"/>
          <w:szCs w:val="22"/>
        </w:rPr>
      </w:pPr>
      <w:r w:rsidRPr="00A05057">
        <w:rPr>
          <w:rFonts w:ascii="Georgia" w:hAnsi="Georgia"/>
          <w:sz w:val="22"/>
          <w:szCs w:val="22"/>
        </w:rPr>
        <w:t>Predávajúci podpisom tejto zmluvy potvrdzuje, že mu pri podpísaní zmluvy bola odovzdaná kúpna cena v zmysle bodu 1 tohto článku zmluvy.</w:t>
      </w:r>
    </w:p>
    <w:p w14:paraId="434280E7" w14:textId="77777777" w:rsidR="00D65ECA" w:rsidRPr="00A05057" w:rsidRDefault="00D65ECA" w:rsidP="006A5EE5">
      <w:pPr>
        <w:pStyle w:val="Bezriadkovania"/>
        <w:jc w:val="center"/>
        <w:rPr>
          <w:rFonts w:ascii="Georgia" w:hAnsi="Georgia" w:cs="Times New Roman"/>
          <w:b/>
          <w:sz w:val="22"/>
          <w:szCs w:val="22"/>
          <w:lang w:eastAsia="cs-CZ"/>
        </w:rPr>
      </w:pPr>
    </w:p>
    <w:p w14:paraId="76112673" w14:textId="3C602096" w:rsidR="00716A15" w:rsidRPr="00A05057" w:rsidRDefault="006A5EE5" w:rsidP="006A5EE5">
      <w:pPr>
        <w:pStyle w:val="Bezriadkovania"/>
        <w:jc w:val="center"/>
        <w:rPr>
          <w:rFonts w:ascii="Georgia" w:hAnsi="Georgia" w:cs="Arial"/>
          <w:b/>
          <w:sz w:val="22"/>
          <w:szCs w:val="22"/>
          <w:lang w:eastAsia="cs-CZ"/>
        </w:rPr>
      </w:pPr>
      <w:r w:rsidRPr="00A05057">
        <w:rPr>
          <w:rFonts w:ascii="Georgia" w:hAnsi="Georgia" w:cs="Times New Roman"/>
          <w:b/>
          <w:sz w:val="22"/>
          <w:szCs w:val="22"/>
          <w:lang w:eastAsia="cs-CZ"/>
        </w:rPr>
        <w:t>III</w:t>
      </w:r>
      <w:r w:rsidR="00716A15" w:rsidRPr="00A05057">
        <w:rPr>
          <w:rFonts w:ascii="Georgia" w:hAnsi="Georgia" w:cs="Arial"/>
          <w:b/>
          <w:sz w:val="22"/>
          <w:szCs w:val="22"/>
          <w:lang w:eastAsia="cs-CZ"/>
        </w:rPr>
        <w:t>.</w:t>
      </w:r>
    </w:p>
    <w:p w14:paraId="271D3359" w14:textId="33520CCB" w:rsidR="00716A15" w:rsidRPr="00A05057" w:rsidRDefault="00716A15" w:rsidP="006A5EE5">
      <w:pPr>
        <w:pStyle w:val="Bezriadkovania"/>
        <w:jc w:val="center"/>
        <w:rPr>
          <w:rFonts w:ascii="Georgia" w:hAnsi="Georgia" w:cs="Arial"/>
          <w:b/>
          <w:sz w:val="22"/>
          <w:szCs w:val="22"/>
          <w:lang w:eastAsia="cs-CZ"/>
        </w:rPr>
      </w:pPr>
      <w:r w:rsidRPr="00A05057">
        <w:rPr>
          <w:rFonts w:ascii="Georgia" w:hAnsi="Georgia" w:cs="Arial"/>
          <w:b/>
          <w:sz w:val="22"/>
          <w:szCs w:val="22"/>
          <w:lang w:eastAsia="cs-CZ"/>
        </w:rPr>
        <w:t>Záverečné ustanovenia</w:t>
      </w:r>
    </w:p>
    <w:p w14:paraId="2647B3F3" w14:textId="2B6901E5" w:rsidR="00716A15" w:rsidRPr="00A05057" w:rsidRDefault="00EB0BF1" w:rsidP="00743025">
      <w:pPr>
        <w:pStyle w:val="Bezriadkovania"/>
        <w:numPr>
          <w:ilvl w:val="0"/>
          <w:numId w:val="11"/>
        </w:numPr>
        <w:jc w:val="both"/>
        <w:rPr>
          <w:rFonts w:ascii="Georgia" w:hAnsi="Georgia"/>
          <w:sz w:val="22"/>
          <w:szCs w:val="22"/>
          <w:lang w:eastAsia="cs-CZ"/>
        </w:rPr>
      </w:pPr>
      <w:r w:rsidRPr="00A05057">
        <w:rPr>
          <w:rFonts w:ascii="Georgia" w:hAnsi="Georgia"/>
          <w:sz w:val="22"/>
          <w:szCs w:val="22"/>
          <w:lang w:eastAsia="cs-CZ"/>
        </w:rPr>
        <w:t xml:space="preserve">Práva </w:t>
      </w:r>
      <w:r w:rsidR="00716A15" w:rsidRPr="00A05057">
        <w:rPr>
          <w:rFonts w:ascii="Georgia" w:hAnsi="Georgia"/>
          <w:sz w:val="22"/>
          <w:szCs w:val="22"/>
          <w:lang w:eastAsia="cs-CZ"/>
        </w:rPr>
        <w:t>a povinnosti zmluvných strán neupravené touto zmluvou sa spravujú všeobecne záväznými predpismi platnými na území Slovenskej republiky.</w:t>
      </w:r>
    </w:p>
    <w:p w14:paraId="27CF4A38" w14:textId="447085D3" w:rsidR="00716A15" w:rsidRPr="00A05057" w:rsidRDefault="00716A15" w:rsidP="00743025">
      <w:pPr>
        <w:pStyle w:val="Bezriadkovania"/>
        <w:numPr>
          <w:ilvl w:val="0"/>
          <w:numId w:val="11"/>
        </w:numPr>
        <w:jc w:val="both"/>
        <w:rPr>
          <w:rFonts w:ascii="Georgia" w:hAnsi="Georgia"/>
          <w:sz w:val="22"/>
          <w:szCs w:val="22"/>
          <w:lang w:eastAsia="cs-CZ"/>
        </w:rPr>
      </w:pPr>
      <w:r w:rsidRPr="00A05057">
        <w:rPr>
          <w:rFonts w:ascii="Georgia" w:hAnsi="Georgia"/>
          <w:sz w:val="22"/>
          <w:szCs w:val="22"/>
          <w:lang w:eastAsia="cs-CZ"/>
        </w:rPr>
        <w:t xml:space="preserve">Táto zmluva je vyhotovená v dvoch (2) vyhotoveniach, z ktorých po jednom (1) vyhotovení obdrží každá strana. </w:t>
      </w:r>
    </w:p>
    <w:p w14:paraId="1820B6BE" w14:textId="4476C8C6" w:rsidR="00716A15" w:rsidRPr="00A05057" w:rsidRDefault="00716A15" w:rsidP="00743025">
      <w:pPr>
        <w:pStyle w:val="Bezriadkovania"/>
        <w:numPr>
          <w:ilvl w:val="0"/>
          <w:numId w:val="11"/>
        </w:numPr>
        <w:jc w:val="both"/>
        <w:rPr>
          <w:rFonts w:ascii="Georgia" w:hAnsi="Georgia"/>
          <w:sz w:val="22"/>
          <w:szCs w:val="22"/>
          <w:lang w:eastAsia="cs-CZ"/>
        </w:rPr>
      </w:pPr>
      <w:r w:rsidRPr="00A05057">
        <w:rPr>
          <w:rFonts w:ascii="Georgia" w:hAnsi="Georgia"/>
          <w:sz w:val="22"/>
          <w:szCs w:val="22"/>
          <w:lang w:eastAsia="cs-CZ"/>
        </w:rPr>
        <w:t xml:space="preserve">Zmluvné strany prehlasujú, že sa s obsahom zmluvy oboznámili, zmluve porozumeli, že text zmluvy je jasným a zrozumiteľným </w:t>
      </w:r>
      <w:r w:rsidR="00743025" w:rsidRPr="00A05057">
        <w:rPr>
          <w:rFonts w:ascii="Georgia" w:hAnsi="Georgia"/>
          <w:sz w:val="22"/>
          <w:szCs w:val="22"/>
          <w:lang w:eastAsia="cs-CZ"/>
        </w:rPr>
        <w:t xml:space="preserve">vyjadrením ich slobodne a vážne </w:t>
      </w:r>
      <w:r w:rsidRPr="00A05057">
        <w:rPr>
          <w:rFonts w:ascii="Georgia" w:hAnsi="Georgia"/>
          <w:sz w:val="22"/>
          <w:szCs w:val="22"/>
          <w:lang w:eastAsia="cs-CZ"/>
        </w:rPr>
        <w:t>prejavenej vôle a že zmluvu neuzatvárajú v tiesni ani za nápadne nevýhodných podmienok pre niektorú zo zmluvných strán, čo na znak súhlasu s obsahom zmluvy vyjadrujú vlastnoručnými podpismi na tejto zmluve.</w:t>
      </w:r>
    </w:p>
    <w:p w14:paraId="7AFF9BC2" w14:textId="77777777" w:rsidR="00716A15" w:rsidRPr="00A05057" w:rsidRDefault="00716A15" w:rsidP="00743025">
      <w:pPr>
        <w:pStyle w:val="Bezriadkovania"/>
        <w:jc w:val="both"/>
        <w:rPr>
          <w:rFonts w:ascii="Georgia" w:hAnsi="Georgia" w:cs="Arial"/>
          <w:sz w:val="22"/>
          <w:szCs w:val="22"/>
          <w:lang w:eastAsia="cs-CZ"/>
        </w:rPr>
      </w:pPr>
    </w:p>
    <w:p w14:paraId="0C2C4D68" w14:textId="77777777" w:rsidR="00F2152F" w:rsidRPr="00A05057" w:rsidRDefault="00C57076" w:rsidP="00743025">
      <w:pPr>
        <w:pStyle w:val="Bezriadkovania"/>
        <w:jc w:val="both"/>
        <w:rPr>
          <w:rFonts w:ascii="Georgia" w:hAnsi="Georgia" w:cs="Times New Roman"/>
          <w:sz w:val="22"/>
          <w:szCs w:val="22"/>
          <w:lang w:eastAsia="cs-CZ"/>
        </w:rPr>
      </w:pPr>
      <w:r w:rsidRPr="00A05057">
        <w:rPr>
          <w:rFonts w:ascii="Georgia" w:hAnsi="Georgia" w:cs="Times New Roman"/>
          <w:sz w:val="22"/>
          <w:szCs w:val="22"/>
          <w:lang w:eastAsia="cs-CZ"/>
        </w:rPr>
        <w:t xml:space="preserve">     </w:t>
      </w:r>
    </w:p>
    <w:p w14:paraId="3B0764E7" w14:textId="2B159FAB" w:rsidR="00716A15" w:rsidRPr="00A05057" w:rsidRDefault="00D65ECA" w:rsidP="00743025">
      <w:pPr>
        <w:pStyle w:val="Bezriadkovania"/>
        <w:jc w:val="both"/>
        <w:rPr>
          <w:rFonts w:ascii="Georgia" w:hAnsi="Georgia" w:cs="Arial"/>
          <w:sz w:val="22"/>
          <w:szCs w:val="22"/>
          <w:lang w:eastAsia="cs-CZ"/>
        </w:rPr>
      </w:pPr>
      <w:r w:rsidRPr="00A05057">
        <w:rPr>
          <w:rFonts w:ascii="Georgia" w:hAnsi="Georgia" w:cs="Arial"/>
          <w:sz w:val="22"/>
          <w:szCs w:val="22"/>
          <w:lang w:eastAsia="cs-CZ"/>
        </w:rPr>
        <w:t>V </w:t>
      </w:r>
      <w:r w:rsidRPr="00A05057">
        <w:rPr>
          <w:rFonts w:ascii="Georgia" w:hAnsi="Georgia" w:cs="Arial"/>
          <w:sz w:val="22"/>
          <w:szCs w:val="22"/>
          <w:highlight w:val="yellow"/>
          <w:lang w:eastAsia="cs-CZ"/>
        </w:rPr>
        <w:t>..............</w:t>
      </w:r>
      <w:r w:rsidRPr="00A05057">
        <w:rPr>
          <w:rFonts w:ascii="Georgia" w:hAnsi="Georgia" w:cs="Arial"/>
          <w:sz w:val="22"/>
          <w:szCs w:val="22"/>
          <w:lang w:eastAsia="cs-CZ"/>
        </w:rPr>
        <w:t xml:space="preserve"> dňa </w:t>
      </w:r>
      <w:r w:rsidRPr="00A05057">
        <w:rPr>
          <w:rFonts w:ascii="Georgia" w:hAnsi="Georgia" w:cs="Arial"/>
          <w:sz w:val="22"/>
          <w:szCs w:val="22"/>
          <w:highlight w:val="yellow"/>
          <w:lang w:eastAsia="cs-CZ"/>
        </w:rPr>
        <w:t>................</w:t>
      </w:r>
      <w:r w:rsidRPr="00A05057">
        <w:rPr>
          <w:rFonts w:ascii="Georgia" w:hAnsi="Georgia" w:cs="Arial"/>
          <w:sz w:val="22"/>
          <w:szCs w:val="22"/>
          <w:lang w:eastAsia="cs-CZ"/>
        </w:rPr>
        <w:tab/>
      </w:r>
      <w:r w:rsidRPr="00A05057">
        <w:rPr>
          <w:rFonts w:ascii="Georgia" w:hAnsi="Georgia" w:cs="Arial"/>
          <w:sz w:val="22"/>
          <w:szCs w:val="22"/>
          <w:lang w:eastAsia="cs-CZ"/>
        </w:rPr>
        <w:tab/>
      </w:r>
      <w:r w:rsidRPr="00A05057">
        <w:rPr>
          <w:rFonts w:ascii="Georgia" w:hAnsi="Georgia" w:cs="Arial"/>
          <w:sz w:val="22"/>
          <w:szCs w:val="22"/>
          <w:lang w:eastAsia="cs-CZ"/>
        </w:rPr>
        <w:tab/>
      </w:r>
      <w:r w:rsidRPr="00A05057">
        <w:rPr>
          <w:rFonts w:ascii="Georgia" w:hAnsi="Georgia" w:cs="Arial"/>
          <w:sz w:val="22"/>
          <w:szCs w:val="22"/>
          <w:lang w:eastAsia="cs-CZ"/>
        </w:rPr>
        <w:tab/>
      </w:r>
      <w:r w:rsidRPr="00A05057">
        <w:rPr>
          <w:rFonts w:ascii="Georgia" w:hAnsi="Georgia" w:cs="Arial"/>
          <w:sz w:val="22"/>
          <w:szCs w:val="22"/>
          <w:lang w:eastAsia="cs-CZ"/>
        </w:rPr>
        <w:tab/>
        <w:t>V </w:t>
      </w:r>
      <w:r w:rsidRPr="00A05057">
        <w:rPr>
          <w:rFonts w:ascii="Georgia" w:hAnsi="Georgia" w:cs="Arial"/>
          <w:sz w:val="22"/>
          <w:szCs w:val="22"/>
          <w:highlight w:val="yellow"/>
          <w:lang w:eastAsia="cs-CZ"/>
        </w:rPr>
        <w:t>..............</w:t>
      </w:r>
      <w:r w:rsidRPr="00A05057">
        <w:rPr>
          <w:rFonts w:ascii="Georgia" w:hAnsi="Georgia" w:cs="Arial"/>
          <w:sz w:val="22"/>
          <w:szCs w:val="22"/>
          <w:lang w:eastAsia="cs-CZ"/>
        </w:rPr>
        <w:t xml:space="preserve"> dňa </w:t>
      </w:r>
      <w:r w:rsidRPr="00A05057">
        <w:rPr>
          <w:rFonts w:ascii="Georgia" w:hAnsi="Georgia" w:cs="Arial"/>
          <w:sz w:val="22"/>
          <w:szCs w:val="22"/>
          <w:highlight w:val="yellow"/>
          <w:lang w:eastAsia="cs-CZ"/>
        </w:rPr>
        <w:t>................</w:t>
      </w:r>
    </w:p>
    <w:p w14:paraId="24EF5C39" w14:textId="77777777" w:rsidR="00743025" w:rsidRPr="00A05057" w:rsidRDefault="00743025" w:rsidP="006A5EE5">
      <w:pPr>
        <w:pStyle w:val="Bezriadkovania"/>
        <w:rPr>
          <w:rFonts w:ascii="Georgia" w:hAnsi="Georgia" w:cs="Arial"/>
          <w:sz w:val="22"/>
          <w:szCs w:val="22"/>
          <w:lang w:eastAsia="cs-CZ"/>
        </w:rPr>
      </w:pPr>
    </w:p>
    <w:p w14:paraId="1ACBBBD1" w14:textId="77777777" w:rsidR="00743025" w:rsidRPr="00A05057" w:rsidRDefault="00743025" w:rsidP="006A5EE5">
      <w:pPr>
        <w:pStyle w:val="Bezriadkovania"/>
        <w:rPr>
          <w:rFonts w:ascii="Georgia" w:hAnsi="Georgia" w:cs="Arial"/>
          <w:sz w:val="22"/>
          <w:szCs w:val="22"/>
          <w:lang w:eastAsia="cs-CZ"/>
        </w:rPr>
      </w:pPr>
    </w:p>
    <w:p w14:paraId="7F10B79C" w14:textId="77777777" w:rsidR="00F2152F" w:rsidRPr="00A05057" w:rsidRDefault="00F2152F" w:rsidP="006A5EE5">
      <w:pPr>
        <w:pStyle w:val="Bezriadkovania"/>
        <w:rPr>
          <w:rFonts w:ascii="Georgia" w:hAnsi="Georgia" w:cs="Arial"/>
          <w:sz w:val="22"/>
          <w:szCs w:val="22"/>
          <w:lang w:eastAsia="cs-CZ"/>
        </w:rPr>
      </w:pPr>
    </w:p>
    <w:p w14:paraId="4A04DD19" w14:textId="2ED3D7D6" w:rsidR="00EF1439" w:rsidRPr="00A05057" w:rsidRDefault="00716A15" w:rsidP="00EF1439">
      <w:pPr>
        <w:pStyle w:val="Bezriadkovania"/>
        <w:rPr>
          <w:rFonts w:ascii="Georgia" w:hAnsi="Georgia" w:cs="Times New Roman"/>
          <w:sz w:val="22"/>
          <w:szCs w:val="22"/>
        </w:rPr>
      </w:pPr>
      <w:r w:rsidRPr="00A05057">
        <w:rPr>
          <w:rFonts w:ascii="Georgia" w:hAnsi="Georgia" w:cs="Arial"/>
          <w:sz w:val="22"/>
          <w:szCs w:val="22"/>
        </w:rPr>
        <w:t>------------------------------</w:t>
      </w:r>
      <w:r w:rsidRPr="00A05057">
        <w:rPr>
          <w:rFonts w:ascii="Georgia" w:hAnsi="Georgia" w:cs="Arial"/>
          <w:sz w:val="22"/>
          <w:szCs w:val="22"/>
        </w:rPr>
        <w:tab/>
      </w:r>
      <w:r w:rsidRPr="00A05057">
        <w:rPr>
          <w:rFonts w:ascii="Georgia" w:hAnsi="Georgia" w:cs="Arial"/>
          <w:sz w:val="22"/>
          <w:szCs w:val="22"/>
        </w:rPr>
        <w:tab/>
      </w:r>
      <w:r w:rsidRPr="00A05057">
        <w:rPr>
          <w:rFonts w:ascii="Georgia" w:hAnsi="Georgia" w:cs="Arial"/>
          <w:sz w:val="22"/>
          <w:szCs w:val="22"/>
        </w:rPr>
        <w:tab/>
      </w:r>
      <w:r w:rsidR="00EF1439" w:rsidRPr="00A05057">
        <w:rPr>
          <w:rFonts w:ascii="Georgia" w:hAnsi="Georgia" w:cs="Arial"/>
          <w:sz w:val="22"/>
          <w:szCs w:val="22"/>
        </w:rPr>
        <w:tab/>
      </w:r>
      <w:r w:rsidR="00EF1439" w:rsidRPr="00A05057">
        <w:rPr>
          <w:rFonts w:ascii="Georgia" w:hAnsi="Georgia" w:cs="Arial"/>
          <w:sz w:val="22"/>
          <w:szCs w:val="22"/>
        </w:rPr>
        <w:tab/>
        <w:t>------------------------------</w:t>
      </w:r>
    </w:p>
    <w:p w14:paraId="4F83473C" w14:textId="0AF4248A" w:rsidR="00F2152F" w:rsidRPr="00A05057" w:rsidRDefault="00EF1439" w:rsidP="00EF1439">
      <w:pPr>
        <w:pStyle w:val="Bezriadkovania"/>
        <w:rPr>
          <w:rFonts w:ascii="Georgia" w:hAnsi="Georgia" w:cs="Times New Roman"/>
          <w:sz w:val="22"/>
          <w:szCs w:val="22"/>
        </w:rPr>
      </w:pPr>
      <w:r w:rsidRPr="00A05057">
        <w:rPr>
          <w:rFonts w:ascii="Georgia" w:hAnsi="Georgia" w:cs="Times New Roman"/>
          <w:sz w:val="22"/>
          <w:szCs w:val="22"/>
        </w:rPr>
        <w:t xml:space="preserve">  </w:t>
      </w:r>
      <w:bookmarkStart w:id="0" w:name="_GoBack"/>
      <w:bookmarkEnd w:id="0"/>
      <w:r w:rsidRPr="00A05057">
        <w:rPr>
          <w:rFonts w:ascii="Georgia" w:hAnsi="Georgia" w:cs="Times New Roman"/>
          <w:sz w:val="22"/>
          <w:szCs w:val="22"/>
        </w:rPr>
        <w:t xml:space="preserve">        Predávajúci</w:t>
      </w:r>
      <w:r w:rsidRPr="00A05057">
        <w:rPr>
          <w:rFonts w:ascii="Georgia" w:hAnsi="Georgia" w:cs="Times New Roman"/>
          <w:sz w:val="22"/>
          <w:szCs w:val="22"/>
        </w:rPr>
        <w:tab/>
      </w:r>
      <w:r w:rsidRPr="00A05057">
        <w:rPr>
          <w:rFonts w:ascii="Georgia" w:hAnsi="Georgia" w:cs="Times New Roman"/>
          <w:sz w:val="22"/>
          <w:szCs w:val="22"/>
        </w:rPr>
        <w:tab/>
      </w:r>
      <w:r w:rsidRPr="00A05057">
        <w:rPr>
          <w:rFonts w:ascii="Georgia" w:hAnsi="Georgia" w:cs="Times New Roman"/>
          <w:sz w:val="22"/>
          <w:szCs w:val="22"/>
        </w:rPr>
        <w:tab/>
      </w:r>
      <w:r w:rsidRPr="00A05057">
        <w:rPr>
          <w:rFonts w:ascii="Georgia" w:hAnsi="Georgia" w:cs="Times New Roman"/>
          <w:sz w:val="22"/>
          <w:szCs w:val="22"/>
        </w:rPr>
        <w:tab/>
      </w:r>
      <w:r w:rsidRPr="00A05057">
        <w:rPr>
          <w:rFonts w:ascii="Georgia" w:hAnsi="Georgia" w:cs="Times New Roman"/>
          <w:sz w:val="22"/>
          <w:szCs w:val="22"/>
        </w:rPr>
        <w:tab/>
      </w:r>
      <w:r w:rsidRPr="00A05057">
        <w:rPr>
          <w:rFonts w:ascii="Georgia" w:hAnsi="Georgia" w:cs="Times New Roman"/>
          <w:sz w:val="22"/>
          <w:szCs w:val="22"/>
        </w:rPr>
        <w:tab/>
        <w:t xml:space="preserve">             Kupujúci</w:t>
      </w:r>
    </w:p>
    <w:sectPr w:rsidR="00F2152F" w:rsidRPr="00A05057" w:rsidSect="00C33FD1"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DA5A5F" w14:textId="77777777" w:rsidR="00780932" w:rsidRDefault="00780932" w:rsidP="00246F0C">
      <w:r>
        <w:separator/>
      </w:r>
    </w:p>
  </w:endnote>
  <w:endnote w:type="continuationSeparator" w:id="0">
    <w:p w14:paraId="619D09F7" w14:textId="77777777" w:rsidR="00780932" w:rsidRDefault="00780932" w:rsidP="0024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466D5" w14:textId="7FB7E90C" w:rsidR="00246F0C" w:rsidRPr="00246F0C" w:rsidRDefault="00246F0C" w:rsidP="00246F0C">
    <w:pPr>
      <w:pStyle w:val="Pta"/>
      <w:jc w:val="both"/>
      <w:rPr>
        <w:i/>
        <w:sz w:val="16"/>
        <w:szCs w:val="16"/>
      </w:rPr>
    </w:pPr>
    <w:r w:rsidRPr="003F6814">
      <w:rPr>
        <w:rFonts w:ascii="Times" w:eastAsiaTheme="minorHAnsi" w:hAnsi="Times" w:cs="Times"/>
        <w:i/>
        <w:color w:val="000000"/>
        <w:sz w:val="16"/>
        <w:szCs w:val="16"/>
      </w:rPr>
      <w:t>Právny dokument vychádza zo vzoru uverejneného na stránke</w:t>
    </w:r>
    <w:r>
      <w:rPr>
        <w:rFonts w:ascii="Times" w:eastAsiaTheme="minorHAnsi" w:hAnsi="Times" w:cs="Times"/>
        <w:i/>
        <w:color w:val="000000"/>
        <w:sz w:val="16"/>
        <w:szCs w:val="16"/>
      </w:rPr>
      <w:t xml:space="preserve"> advokáta</w:t>
    </w:r>
    <w:r w:rsidRPr="003F6814">
      <w:rPr>
        <w:rFonts w:ascii="Times" w:eastAsiaTheme="minorHAnsi" w:hAnsi="Times" w:cs="Times"/>
        <w:i/>
        <w:color w:val="000000"/>
        <w:sz w:val="16"/>
        <w:szCs w:val="16"/>
      </w:rPr>
      <w:t> JUDr. Roman</w:t>
    </w:r>
    <w:r>
      <w:rPr>
        <w:rFonts w:ascii="Times" w:eastAsiaTheme="minorHAnsi" w:hAnsi="Times" w:cs="Times"/>
        <w:i/>
        <w:color w:val="000000"/>
        <w:sz w:val="16"/>
        <w:szCs w:val="16"/>
      </w:rPr>
      <w:t xml:space="preserve">a Frnča - </w:t>
    </w:r>
    <w:r w:rsidRPr="003F6814">
      <w:rPr>
        <w:rFonts w:ascii="Times" w:eastAsiaTheme="minorHAnsi" w:hAnsi="Times" w:cs="Times"/>
        <w:i/>
        <w:color w:val="000000"/>
        <w:sz w:val="16"/>
        <w:szCs w:val="16"/>
      </w:rPr>
      <w:t>www.frnco.sk. Vzor je možné ľubovoľne upravovať, dopĺňať. Zodpovednosť za správnosť vyplnenia a správnosť zvolenia dokumentu nesú zodpovednosť zmluvné strany. V prípade spornosti výkladu je možné kontaktovať uvedeného advokáta.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144FB" w14:textId="77777777" w:rsidR="00780932" w:rsidRDefault="00780932" w:rsidP="00246F0C">
      <w:r>
        <w:separator/>
      </w:r>
    </w:p>
  </w:footnote>
  <w:footnote w:type="continuationSeparator" w:id="0">
    <w:p w14:paraId="3F326055" w14:textId="77777777" w:rsidR="00780932" w:rsidRDefault="00780932" w:rsidP="00246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A77AD"/>
    <w:multiLevelType w:val="hybridMultilevel"/>
    <w:tmpl w:val="9D9CE1B2"/>
    <w:lvl w:ilvl="0" w:tplc="EB747A8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438"/>
    <w:multiLevelType w:val="hybridMultilevel"/>
    <w:tmpl w:val="3C781970"/>
    <w:lvl w:ilvl="0" w:tplc="5A468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18"/>
        <w:szCs w:val="18"/>
      </w:rPr>
    </w:lvl>
    <w:lvl w:ilvl="1" w:tplc="648258B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A8A0E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67A750A"/>
    <w:multiLevelType w:val="hybridMultilevel"/>
    <w:tmpl w:val="C7FC93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D22165"/>
    <w:multiLevelType w:val="hybridMultilevel"/>
    <w:tmpl w:val="0F06A7BA"/>
    <w:lvl w:ilvl="0" w:tplc="A726C83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</w:lvl>
    <w:lvl w:ilvl="3" w:tplc="041B000F" w:tentative="1">
      <w:start w:val="1"/>
      <w:numFmt w:val="decimal"/>
      <w:lvlText w:val="%4."/>
      <w:lvlJc w:val="left"/>
      <w:pPr>
        <w:ind w:left="2850" w:hanging="360"/>
      </w:p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</w:lvl>
    <w:lvl w:ilvl="6" w:tplc="041B000F" w:tentative="1">
      <w:start w:val="1"/>
      <w:numFmt w:val="decimal"/>
      <w:lvlText w:val="%7."/>
      <w:lvlJc w:val="left"/>
      <w:pPr>
        <w:ind w:left="5010" w:hanging="360"/>
      </w:p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ECC280C"/>
    <w:multiLevelType w:val="hybridMultilevel"/>
    <w:tmpl w:val="9C8C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D4475"/>
    <w:multiLevelType w:val="hybridMultilevel"/>
    <w:tmpl w:val="CFF0BC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035C14"/>
    <w:multiLevelType w:val="hybridMultilevel"/>
    <w:tmpl w:val="79E855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5A7C59"/>
    <w:multiLevelType w:val="hybridMultilevel"/>
    <w:tmpl w:val="65B89E96"/>
    <w:lvl w:ilvl="0" w:tplc="72B4F9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22EDB"/>
    <w:multiLevelType w:val="hybridMultilevel"/>
    <w:tmpl w:val="4AD425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1C637A"/>
    <w:multiLevelType w:val="hybridMultilevel"/>
    <w:tmpl w:val="F34EB6E6"/>
    <w:lvl w:ilvl="0" w:tplc="13AAA894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956431"/>
    <w:multiLevelType w:val="hybridMultilevel"/>
    <w:tmpl w:val="3F60C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51"/>
    <w:rsid w:val="001B373B"/>
    <w:rsid w:val="00216F51"/>
    <w:rsid w:val="00246F0C"/>
    <w:rsid w:val="002E022D"/>
    <w:rsid w:val="005D0550"/>
    <w:rsid w:val="006A5EE5"/>
    <w:rsid w:val="0071398F"/>
    <w:rsid w:val="00716A15"/>
    <w:rsid w:val="00742E08"/>
    <w:rsid w:val="00743025"/>
    <w:rsid w:val="00780932"/>
    <w:rsid w:val="00877883"/>
    <w:rsid w:val="008F5DE5"/>
    <w:rsid w:val="00A05057"/>
    <w:rsid w:val="00A318E1"/>
    <w:rsid w:val="00A36183"/>
    <w:rsid w:val="00B76F5D"/>
    <w:rsid w:val="00C33FD1"/>
    <w:rsid w:val="00C57076"/>
    <w:rsid w:val="00C77D7E"/>
    <w:rsid w:val="00D2173E"/>
    <w:rsid w:val="00D65ECA"/>
    <w:rsid w:val="00EB0BF1"/>
    <w:rsid w:val="00EF1439"/>
    <w:rsid w:val="00F2152F"/>
    <w:rsid w:val="00F6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7BEE2"/>
  <w14:defaultImageDpi w14:val="300"/>
  <w15:docId w15:val="{D30A9DC2-7F56-42FA-898F-EC1E0C23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6F51"/>
    <w:pPr>
      <w:ind w:left="720"/>
      <w:contextualSpacing/>
    </w:pPr>
  </w:style>
  <w:style w:type="paragraph" w:styleId="Bezriadkovania">
    <w:name w:val="No Spacing"/>
    <w:uiPriority w:val="1"/>
    <w:qFormat/>
    <w:rsid w:val="00B76F5D"/>
    <w:rPr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46F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46F0C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46F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6F0C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260</Words>
  <Characters>1488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JUDr. Roman Frnčo</cp:lastModifiedBy>
  <cp:revision>13</cp:revision>
  <dcterms:created xsi:type="dcterms:W3CDTF">2014-07-21T09:35:00Z</dcterms:created>
  <dcterms:modified xsi:type="dcterms:W3CDTF">2016-12-21T23:03:00Z</dcterms:modified>
</cp:coreProperties>
</file>